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0F13D" w14:textId="14784C37" w:rsidR="001E0256" w:rsidRPr="00AF1A4B" w:rsidRDefault="00521698" w:rsidP="001E0256">
      <w:pPr>
        <w:jc w:val="both"/>
        <w:rPr>
          <w:rFonts w:ascii="Book Antiqua" w:eastAsia="Times New Roman" w:hAnsi="Book Antiqua" w:cs="Times New Roman"/>
          <w:b/>
          <w:bCs/>
          <w:szCs w:val="22"/>
          <w:lang w:eastAsia="en-IN"/>
        </w:rPr>
      </w:pPr>
      <w:r w:rsidRPr="00ED322E">
        <w:rPr>
          <w:rFonts w:ascii="Book Antiqua" w:hAnsi="Book Antiqua"/>
          <w:b/>
          <w:bCs/>
          <w:lang w:eastAsia="en-IN"/>
        </w:rPr>
        <w:t xml:space="preserve">Package-B5.6: </w:t>
      </w:r>
      <w:r w:rsidRPr="006F1E3C">
        <w:rPr>
          <w:rFonts w:ascii="Book Antiqua" w:hAnsi="Book Antiqua"/>
          <w:b/>
          <w:bCs/>
          <w:lang w:eastAsia="en-IN"/>
        </w:rPr>
        <w:t>Augmentation of</w:t>
      </w:r>
      <w:r>
        <w:rPr>
          <w:rFonts w:ascii="Book Antiqua" w:hAnsi="Book Antiqua"/>
          <w:b/>
          <w:bCs/>
          <w:lang w:eastAsia="en-IN"/>
        </w:rPr>
        <w:t xml:space="preserve"> </w:t>
      </w:r>
      <w:r w:rsidRPr="006F1E3C">
        <w:rPr>
          <w:rFonts w:ascii="Book Antiqua" w:hAnsi="Book Antiqua"/>
          <w:b/>
          <w:bCs/>
          <w:lang w:eastAsia="en-IN"/>
        </w:rPr>
        <w:t>existing Telecom Network through Alien Lambda</w:t>
      </w:r>
      <w:r>
        <w:rPr>
          <w:rFonts w:ascii="Book Antiqua" w:hAnsi="Book Antiqua"/>
          <w:b/>
          <w:bCs/>
          <w:lang w:eastAsia="en-IN"/>
        </w:rPr>
        <w:t xml:space="preserve"> </w:t>
      </w:r>
      <w:r w:rsidRPr="006F1E3C">
        <w:rPr>
          <w:rFonts w:ascii="Book Antiqua" w:hAnsi="Book Antiqua"/>
          <w:b/>
          <w:bCs/>
          <w:lang w:eastAsia="en-IN"/>
        </w:rPr>
        <w:t>Solution</w:t>
      </w:r>
      <w:r>
        <w:rPr>
          <w:rFonts w:ascii="Book Antiqua" w:hAnsi="Book Antiqua"/>
          <w:b/>
          <w:bCs/>
          <w:lang w:eastAsia="en-IN"/>
        </w:rPr>
        <w:t xml:space="preserve"> </w:t>
      </w:r>
      <w:r w:rsidRPr="006F1E3C">
        <w:rPr>
          <w:rFonts w:ascii="Book Antiqua" w:hAnsi="Book Antiqua"/>
          <w:b/>
          <w:bCs/>
          <w:lang w:eastAsia="en-IN"/>
        </w:rPr>
        <w:t>on LTE basis to add bandwidth capacity</w:t>
      </w:r>
      <w:r w:rsidR="001E0256" w:rsidRPr="00AF1A4B">
        <w:rPr>
          <w:rFonts w:ascii="Book Antiqua" w:eastAsia="Times New Roman" w:hAnsi="Book Antiqua" w:cs="Times New Roman"/>
          <w:b/>
          <w:bCs/>
          <w:szCs w:val="22"/>
          <w:lang w:eastAsia="en-IN"/>
        </w:rPr>
        <w:t>.</w:t>
      </w:r>
    </w:p>
    <w:p w14:paraId="100413B2" w14:textId="77777777" w:rsidR="00483223" w:rsidRPr="00AF1A4B" w:rsidRDefault="0048322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03E57C56" w:rsidR="002749C2" w:rsidRPr="00AF1A4B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AF1A4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AF1A4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F1A4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AF1A4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r w:rsidR="001658E6">
        <w:rPr>
          <w:rFonts w:ascii="Book Antiqua" w:hAnsi="Book Antiqua" w:cs="Arial"/>
          <w:b/>
          <w:bCs/>
          <w:sz w:val="22"/>
          <w:szCs w:val="22"/>
        </w:rPr>
        <w:t>DoT</w:t>
      </w:r>
      <w:r w:rsidR="00D83948" w:rsidRPr="00AF1A4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AF1A4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AF1A4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AF1A4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AF1A4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AF1A4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AF1A4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AF1A4B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AF1A4B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AF1A4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AF1A4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AF1A4B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AF1A4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I </w:t>
      </w:r>
      <w:r w:rsidRPr="00AF1A4B">
        <w:rPr>
          <w:rFonts w:ascii="Book Antiqua" w:hAnsi="Book Antiqua" w:cs="Arial"/>
          <w:b/>
          <w:bCs/>
          <w:sz w:val="22"/>
          <w:szCs w:val="22"/>
        </w:rPr>
        <w:t>________</w:t>
      </w:r>
      <w:r w:rsidRPr="00AF1A4B">
        <w:rPr>
          <w:rFonts w:ascii="Book Antiqua" w:hAnsi="Book Antiqua" w:cs="Arial"/>
          <w:sz w:val="22"/>
          <w:szCs w:val="22"/>
        </w:rPr>
        <w:t xml:space="preserve">S/o, D/o, W/o, </w:t>
      </w:r>
      <w:r w:rsidRPr="00AF1A4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AF1A4B">
        <w:rPr>
          <w:rFonts w:ascii="Book Antiqua" w:hAnsi="Book Antiqua" w:cs="Arial"/>
          <w:sz w:val="22"/>
          <w:szCs w:val="22"/>
        </w:rPr>
        <w:t>Resident of</w:t>
      </w:r>
      <w:r w:rsidRPr="00AF1A4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AF1A4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F1A4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AF1A4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AF1A4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AF1A4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AF1A4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AF1A4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AF1A4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AF1A4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AF1A4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AF1A4B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AF1A4B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4409E2D0" w:rsidR="00BA5B03" w:rsidRPr="00AF1A4B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>‘</w:t>
      </w:r>
      <w:r w:rsidR="00AE59BA" w:rsidRPr="003B2F90">
        <w:rPr>
          <w:rFonts w:ascii="Book Antiqua" w:hAnsi="Book Antiqua" w:cs="Arial"/>
          <w:sz w:val="22"/>
          <w:szCs w:val="22"/>
        </w:rPr>
        <w:t xml:space="preserve">Public Procurement (Preference to Make in India) Order 2017- Notification of Telecom Products, Services or </w:t>
      </w:r>
      <w:proofErr w:type="gramStart"/>
      <w:r w:rsidR="00AE59BA" w:rsidRPr="003B2F90">
        <w:rPr>
          <w:rFonts w:ascii="Book Antiqua" w:hAnsi="Book Antiqua" w:cs="Arial"/>
          <w:sz w:val="22"/>
          <w:szCs w:val="22"/>
        </w:rPr>
        <w:t>works‘ issued</w:t>
      </w:r>
      <w:proofErr w:type="gramEnd"/>
      <w:r w:rsidR="00AE59BA" w:rsidRPr="003B2F90">
        <w:rPr>
          <w:rFonts w:ascii="Book Antiqua" w:hAnsi="Book Antiqua" w:cs="Arial"/>
          <w:sz w:val="22"/>
          <w:szCs w:val="22"/>
        </w:rPr>
        <w:t xml:space="preserve"> by Department of Telecommunications (DoT), vide notification dated </w:t>
      </w:r>
      <w:r w:rsidR="00AE59BA" w:rsidRPr="00195755">
        <w:rPr>
          <w:rFonts w:ascii="Book Antiqua" w:hAnsi="Book Antiqua" w:cs="Arial"/>
          <w:b/>
          <w:bCs/>
          <w:sz w:val="22"/>
          <w:szCs w:val="22"/>
        </w:rPr>
        <w:t>29/08/2018</w:t>
      </w:r>
      <w:r w:rsidR="00AE59BA" w:rsidRPr="00195755">
        <w:rPr>
          <w:rFonts w:ascii="Book Antiqua" w:hAnsi="Book Antiqua" w:cs="Arial"/>
          <w:sz w:val="22"/>
          <w:szCs w:val="22"/>
        </w:rPr>
        <w:t xml:space="preserve"> (DoT</w:t>
      </w:r>
      <w:r w:rsidR="00AE59BA" w:rsidRPr="003B2F90">
        <w:rPr>
          <w:rFonts w:ascii="Book Antiqua" w:hAnsi="Book Antiqua" w:cs="Arial"/>
          <w:sz w:val="22"/>
          <w:szCs w:val="22"/>
        </w:rPr>
        <w:t xml:space="preserve"> Order)</w:t>
      </w:r>
      <w:r w:rsidR="00AE59BA" w:rsidRPr="001B2ACB">
        <w:rPr>
          <w:rFonts w:ascii="Book Antiqua" w:hAnsi="Book Antiqua" w:cs="Arial"/>
          <w:sz w:val="22"/>
          <w:szCs w:val="22"/>
        </w:rPr>
        <w:t xml:space="preserve"> </w:t>
      </w:r>
    </w:p>
    <w:p w14:paraId="0C2EC648" w14:textId="77777777" w:rsidR="00BA5B03" w:rsidRPr="00AF1A4B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AF1A4B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>and any subsequent modifications/</w:t>
      </w:r>
      <w:proofErr w:type="gramStart"/>
      <w:r w:rsidRPr="00AF1A4B">
        <w:rPr>
          <w:rFonts w:ascii="Book Antiqua" w:hAnsi="Book Antiqua" w:cs="Arial"/>
          <w:sz w:val="22"/>
          <w:szCs w:val="22"/>
        </w:rPr>
        <w:t>Amendments</w:t>
      </w:r>
      <w:r w:rsidR="002800B7" w:rsidRPr="00AF1A4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AF1A4B">
        <w:rPr>
          <w:rFonts w:ascii="Book Antiqua" w:hAnsi="Book Antiqua" w:cs="Arial"/>
          <w:sz w:val="22"/>
          <w:szCs w:val="22"/>
        </w:rPr>
        <w:t>if</w:t>
      </w:r>
      <w:proofErr w:type="gramEnd"/>
      <w:r w:rsidR="002800B7" w:rsidRPr="00AF1A4B">
        <w:rPr>
          <w:rFonts w:ascii="Book Antiqua" w:hAnsi="Book Antiqua" w:cs="Arial"/>
          <w:sz w:val="22"/>
          <w:szCs w:val="22"/>
        </w:rPr>
        <w:t xml:space="preserve"> any</w:t>
      </w:r>
      <w:r w:rsidR="002800B7" w:rsidRPr="00AF1A4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AF1A4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AF1A4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4609450C" w:rsidR="0056608E" w:rsidRPr="00AF1A4B" w:rsidRDefault="002749C2" w:rsidP="0059482D">
      <w:pPr>
        <w:jc w:val="both"/>
        <w:rPr>
          <w:rFonts w:ascii="Book Antiqua" w:hAnsi="Book Antiqua" w:cs="Arial"/>
          <w:b/>
          <w:szCs w:val="22"/>
        </w:rPr>
      </w:pPr>
      <w:r w:rsidRPr="00AF1A4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F1A4B">
        <w:rPr>
          <w:rFonts w:ascii="Book Antiqua" w:hAnsi="Book Antiqua" w:cs="Arial"/>
          <w:szCs w:val="22"/>
        </w:rPr>
        <w:t>entity</w:t>
      </w:r>
      <w:r w:rsidR="00772CFE" w:rsidRPr="00AF1A4B">
        <w:rPr>
          <w:rFonts w:ascii="Book Antiqua" w:hAnsi="Book Antiqua" w:cs="Arial"/>
          <w:szCs w:val="22"/>
        </w:rPr>
        <w:t>/POWERGRID</w:t>
      </w:r>
      <w:r w:rsidR="00245D9E" w:rsidRPr="00AF1A4B">
        <w:rPr>
          <w:rFonts w:ascii="Book Antiqua" w:hAnsi="Book Antiqua" w:cs="Arial"/>
          <w:szCs w:val="22"/>
        </w:rPr>
        <w:t xml:space="preserve"> or any other Government authority for </w:t>
      </w:r>
      <w:r w:rsidRPr="00AF1A4B">
        <w:rPr>
          <w:rFonts w:ascii="Book Antiqua" w:hAnsi="Book Antiqua" w:cs="Arial"/>
          <w:szCs w:val="22"/>
        </w:rPr>
        <w:t xml:space="preserve">the purpose of assessing the </w:t>
      </w:r>
      <w:r w:rsidR="00245D9E" w:rsidRPr="00AF1A4B">
        <w:rPr>
          <w:rFonts w:ascii="Book Antiqua" w:hAnsi="Book Antiqua" w:cs="Arial"/>
          <w:szCs w:val="22"/>
        </w:rPr>
        <w:t>local content</w:t>
      </w:r>
      <w:r w:rsidR="009B625A" w:rsidRPr="00AF1A4B">
        <w:rPr>
          <w:rFonts w:ascii="Book Antiqua" w:hAnsi="Book Antiqua" w:cs="Arial"/>
          <w:szCs w:val="22"/>
        </w:rPr>
        <w:t xml:space="preserve"> </w:t>
      </w:r>
      <w:r w:rsidR="00245D9E" w:rsidRPr="00AF1A4B">
        <w:rPr>
          <w:rFonts w:ascii="Book Antiqua" w:hAnsi="Book Antiqua" w:cs="Arial"/>
          <w:szCs w:val="22"/>
        </w:rPr>
        <w:t>of</w:t>
      </w:r>
      <w:r w:rsidR="00245D9E" w:rsidRPr="00AF1A4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AF1A4B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710979" w:rsidRPr="00710979">
        <w:rPr>
          <w:rFonts w:ascii="Book Antiqua" w:hAnsi="Book Antiqua" w:cs="Arial"/>
          <w:b/>
          <w:bCs/>
          <w:iCs/>
          <w:szCs w:val="22"/>
        </w:rPr>
        <w:t>Package-B5.6: Augmentation of existing Telecom Network through Alien Lambda Solution on LTE basis to add bandwidth capacity</w:t>
      </w:r>
      <w:r w:rsidR="00710979">
        <w:rPr>
          <w:rFonts w:ascii="Book Antiqua" w:hAnsi="Book Antiqua" w:cs="Arial"/>
          <w:b/>
          <w:bCs/>
          <w:iCs/>
          <w:szCs w:val="22"/>
        </w:rPr>
        <w:t xml:space="preserve"> </w:t>
      </w:r>
      <w:r w:rsidR="009F7066" w:rsidRPr="00AF1A4B">
        <w:rPr>
          <w:rFonts w:ascii="Book Antiqua" w:hAnsi="Book Antiqua" w:cs="Arial"/>
          <w:b/>
          <w:bCs/>
          <w:iCs/>
          <w:szCs w:val="22"/>
        </w:rPr>
        <w:t xml:space="preserve">[Specification No.: </w:t>
      </w:r>
      <w:r w:rsidR="007A5F68" w:rsidRPr="00710979">
        <w:rPr>
          <w:rFonts w:ascii="Book Antiqua" w:hAnsi="Book Antiqua" w:cs="Arial"/>
          <w:b/>
          <w:bCs/>
          <w:iCs/>
          <w:szCs w:val="22"/>
        </w:rPr>
        <w:t>NR1/NT/W-MISC/DOM/ZA2/25/01508</w:t>
      </w:r>
      <w:r w:rsidR="009F7066" w:rsidRPr="00AF1A4B">
        <w:rPr>
          <w:rFonts w:ascii="Book Antiqua" w:hAnsi="Book Antiqua" w:cs="Arial"/>
          <w:b/>
          <w:bCs/>
          <w:iCs/>
          <w:szCs w:val="22"/>
        </w:rPr>
        <w:t>]</w:t>
      </w:r>
      <w:r w:rsidR="0056608E" w:rsidRPr="00710979">
        <w:rPr>
          <w:rFonts w:ascii="Book Antiqua" w:hAnsi="Book Antiqua" w:cs="Arial"/>
          <w:b/>
          <w:bCs/>
          <w:iCs/>
          <w:szCs w:val="22"/>
        </w:rPr>
        <w:t>.</w:t>
      </w:r>
    </w:p>
    <w:p w14:paraId="3E053D7A" w14:textId="77777777" w:rsidR="0056608E" w:rsidRPr="00AF1A4B" w:rsidRDefault="0056608E" w:rsidP="00177B64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AF1A4B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AF1A4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AF1A4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AF1A4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F1A4B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4FBD0F9B" w:rsidR="00B554C6" w:rsidRPr="00AF1A4B" w:rsidRDefault="00E9527B" w:rsidP="0059482D">
      <w:pPr>
        <w:jc w:val="both"/>
        <w:rPr>
          <w:rFonts w:ascii="Book Antiqua" w:hAnsi="Book Antiqua" w:cs="Arial"/>
          <w:b/>
          <w:szCs w:val="22"/>
        </w:rPr>
      </w:pPr>
      <w:r w:rsidRPr="00AF1A4B">
        <w:rPr>
          <w:rFonts w:ascii="Book Antiqua" w:hAnsi="Book Antiqua" w:cs="Arial"/>
          <w:bCs/>
          <w:szCs w:val="22"/>
        </w:rPr>
        <w:t>That the</w:t>
      </w:r>
      <w:r w:rsidR="00B554C6" w:rsidRPr="00AF1A4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DB179A">
        <w:rPr>
          <w:rFonts w:ascii="Book Antiqua" w:hAnsi="Book Antiqua" w:cs="Arial"/>
          <w:bCs/>
          <w:szCs w:val="22"/>
        </w:rPr>
        <w:t>DoT</w:t>
      </w:r>
      <w:r w:rsidR="00AF4F9A" w:rsidRPr="00AF1A4B">
        <w:rPr>
          <w:rFonts w:ascii="Book Antiqua" w:hAnsi="Book Antiqua" w:cs="Arial"/>
          <w:bCs/>
          <w:szCs w:val="22"/>
        </w:rPr>
        <w:t xml:space="preserve"> order </w:t>
      </w:r>
      <w:r w:rsidR="00B554C6" w:rsidRPr="00AF1A4B">
        <w:rPr>
          <w:rFonts w:ascii="Book Antiqua" w:hAnsi="Book Antiqua" w:cs="Arial"/>
          <w:bCs/>
          <w:szCs w:val="22"/>
        </w:rPr>
        <w:t xml:space="preserve">in </w:t>
      </w:r>
      <w:r w:rsidR="00481B43" w:rsidRPr="00AF1A4B">
        <w:rPr>
          <w:rFonts w:ascii="Book Antiqua" w:hAnsi="Book Antiqua" w:cs="Arial"/>
          <w:bCs/>
          <w:szCs w:val="22"/>
        </w:rPr>
        <w:t xml:space="preserve">the </w:t>
      </w:r>
      <w:r w:rsidR="00B554C6" w:rsidRPr="00AF1A4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710979" w:rsidRPr="00710979">
        <w:rPr>
          <w:rFonts w:ascii="Book Antiqua" w:hAnsi="Book Antiqua" w:cs="Arial"/>
          <w:b/>
          <w:bCs/>
          <w:iCs/>
          <w:szCs w:val="22"/>
        </w:rPr>
        <w:t>Package-B5.6: Augmentation of existing Telecom Network through Alien Lambda Solution on LTE basis to add bandwidth capacity</w:t>
      </w:r>
      <w:r w:rsidR="00710979">
        <w:rPr>
          <w:rFonts w:ascii="Book Antiqua" w:hAnsi="Book Antiqua" w:cs="Arial"/>
          <w:b/>
          <w:bCs/>
          <w:iCs/>
          <w:szCs w:val="22"/>
        </w:rPr>
        <w:t xml:space="preserve"> </w:t>
      </w:r>
      <w:r w:rsidR="00710979" w:rsidRPr="00AF1A4B">
        <w:rPr>
          <w:rFonts w:ascii="Book Antiqua" w:hAnsi="Book Antiqua" w:cs="Arial"/>
          <w:b/>
          <w:bCs/>
          <w:iCs/>
          <w:szCs w:val="22"/>
        </w:rPr>
        <w:t xml:space="preserve">[Specification No.: </w:t>
      </w:r>
      <w:r w:rsidR="00710979" w:rsidRPr="00710979">
        <w:rPr>
          <w:rFonts w:ascii="Book Antiqua" w:hAnsi="Book Antiqua" w:cs="Arial"/>
          <w:b/>
          <w:bCs/>
          <w:iCs/>
          <w:szCs w:val="22"/>
        </w:rPr>
        <w:t>NR1/NT/W-MISC/DOM/ZA2/25/01508</w:t>
      </w:r>
      <w:r w:rsidR="00710979" w:rsidRPr="00AF1A4B">
        <w:rPr>
          <w:rFonts w:ascii="Book Antiqua" w:hAnsi="Book Antiqua" w:cs="Arial"/>
          <w:b/>
          <w:bCs/>
          <w:iCs/>
          <w:szCs w:val="22"/>
        </w:rPr>
        <w:t>]</w:t>
      </w:r>
      <w:r w:rsidR="00710979">
        <w:rPr>
          <w:rFonts w:ascii="Book Antiqua" w:hAnsi="Book Antiqua" w:cs="Arial"/>
          <w:b/>
          <w:bCs/>
          <w:iCs/>
          <w:szCs w:val="22"/>
        </w:rPr>
        <w:t xml:space="preserve"> </w:t>
      </w:r>
      <w:r w:rsidR="00B554C6" w:rsidRPr="00AF1A4B">
        <w:rPr>
          <w:rFonts w:ascii="Book Antiqua" w:hAnsi="Book Antiqua" w:cs="Arial"/>
          <w:bCs/>
          <w:szCs w:val="22"/>
        </w:rPr>
        <w:t xml:space="preserve">is </w:t>
      </w:r>
      <w:r w:rsidR="00B554C6" w:rsidRPr="00AF1A4B">
        <w:rPr>
          <w:rFonts w:ascii="Book Antiqua" w:hAnsi="Book Antiqua" w:cs="Arial"/>
          <w:b/>
          <w:szCs w:val="22"/>
        </w:rPr>
        <w:t>……… percent (%).</w:t>
      </w:r>
    </w:p>
    <w:p w14:paraId="3F3F11FC" w14:textId="5FC51606" w:rsidR="002749C2" w:rsidRPr="00AF1A4B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AF1A4B">
        <w:rPr>
          <w:rFonts w:ascii="Book Antiqua" w:hAnsi="Book Antiqua" w:cs="Arial"/>
          <w:bCs/>
          <w:szCs w:val="22"/>
        </w:rPr>
        <w:t>That the</w:t>
      </w:r>
      <w:r w:rsidRPr="00AF1A4B">
        <w:rPr>
          <w:rFonts w:ascii="Book Antiqua" w:hAnsi="Book Antiqua" w:cs="Arial"/>
          <w:szCs w:val="22"/>
        </w:rPr>
        <w:t xml:space="preserve"> </w:t>
      </w:r>
      <w:r w:rsidRPr="00AF1A4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710979" w:rsidRPr="00710979">
        <w:rPr>
          <w:rFonts w:ascii="Book Antiqua" w:hAnsi="Book Antiqua" w:cs="Arial"/>
          <w:b/>
          <w:bCs/>
          <w:iCs/>
          <w:szCs w:val="22"/>
        </w:rPr>
        <w:t>Package-B5.6: Augmentation of existing Telecom Network through Alien Lambda Solution on LTE basis to add bandwidth capacity</w:t>
      </w:r>
      <w:r w:rsidR="00710979">
        <w:rPr>
          <w:rFonts w:ascii="Book Antiqua" w:hAnsi="Book Antiqua" w:cs="Arial"/>
          <w:b/>
          <w:bCs/>
          <w:iCs/>
          <w:szCs w:val="22"/>
        </w:rPr>
        <w:t xml:space="preserve"> </w:t>
      </w:r>
      <w:r w:rsidR="00710979" w:rsidRPr="00AF1A4B">
        <w:rPr>
          <w:rFonts w:ascii="Book Antiqua" w:hAnsi="Book Antiqua" w:cs="Arial"/>
          <w:b/>
          <w:bCs/>
          <w:iCs/>
          <w:szCs w:val="22"/>
        </w:rPr>
        <w:t xml:space="preserve">[Specification No.: </w:t>
      </w:r>
      <w:r w:rsidR="00710979" w:rsidRPr="00710979">
        <w:rPr>
          <w:rFonts w:ascii="Book Antiqua" w:hAnsi="Book Antiqua" w:cs="Arial"/>
          <w:b/>
          <w:bCs/>
          <w:iCs/>
          <w:szCs w:val="22"/>
        </w:rPr>
        <w:t>NR1/NT/W-MISC/DOM/ZA2/25/01508</w:t>
      </w:r>
      <w:r w:rsidR="00710979" w:rsidRPr="00AF1A4B">
        <w:rPr>
          <w:rFonts w:ascii="Book Antiqua" w:hAnsi="Book Antiqua" w:cs="Arial"/>
          <w:b/>
          <w:bCs/>
          <w:iCs/>
          <w:szCs w:val="22"/>
        </w:rPr>
        <w:t>]</w:t>
      </w:r>
      <w:r w:rsidR="00710979">
        <w:rPr>
          <w:rFonts w:ascii="Book Antiqua" w:hAnsi="Book Antiqua" w:cs="Arial"/>
          <w:b/>
          <w:bCs/>
          <w:iCs/>
          <w:szCs w:val="22"/>
        </w:rPr>
        <w:t xml:space="preserve"> </w:t>
      </w:r>
      <w:r w:rsidR="00E9527B" w:rsidRPr="00AF1A4B">
        <w:rPr>
          <w:rFonts w:ascii="Book Antiqua" w:hAnsi="Book Antiqua" w:cs="Arial"/>
          <w:bCs/>
          <w:szCs w:val="22"/>
        </w:rPr>
        <w:t xml:space="preserve">meet </w:t>
      </w:r>
      <w:r w:rsidRPr="00AF1A4B">
        <w:rPr>
          <w:rFonts w:ascii="Book Antiqua" w:hAnsi="Book Antiqua" w:cs="Arial"/>
          <w:bCs/>
          <w:szCs w:val="22"/>
        </w:rPr>
        <w:t>the ‘</w:t>
      </w:r>
      <w:r w:rsidR="00B46864" w:rsidRPr="00AF1A4B">
        <w:rPr>
          <w:rFonts w:ascii="Book Antiqua" w:hAnsi="Book Antiqua" w:cs="Arial"/>
          <w:bCs/>
          <w:szCs w:val="22"/>
        </w:rPr>
        <w:t xml:space="preserve">Local </w:t>
      </w:r>
      <w:r w:rsidR="00710979" w:rsidRPr="00AF1A4B">
        <w:rPr>
          <w:rFonts w:ascii="Book Antiqua" w:hAnsi="Book Antiqua" w:cs="Arial"/>
          <w:bCs/>
          <w:szCs w:val="22"/>
        </w:rPr>
        <w:t>Content</w:t>
      </w:r>
      <w:r w:rsidR="00710979">
        <w:rPr>
          <w:rFonts w:ascii="Book Antiqua" w:hAnsi="Book Antiqua" w:cs="Arial"/>
          <w:bCs/>
          <w:szCs w:val="22"/>
        </w:rPr>
        <w:t xml:space="preserve">’ </w:t>
      </w:r>
      <w:r w:rsidR="00710979" w:rsidRPr="00AF1A4B">
        <w:rPr>
          <w:rFonts w:ascii="Book Antiqua" w:hAnsi="Book Antiqua" w:cs="Arial"/>
          <w:bCs/>
          <w:szCs w:val="22"/>
        </w:rPr>
        <w:t>requirement</w:t>
      </w:r>
      <w:r w:rsidR="00B46864" w:rsidRPr="00AF1A4B">
        <w:rPr>
          <w:rFonts w:ascii="Book Antiqua" w:hAnsi="Book Antiqua" w:cs="Arial"/>
          <w:bCs/>
          <w:szCs w:val="22"/>
        </w:rPr>
        <w:t xml:space="preserve"> </w:t>
      </w:r>
      <w:r w:rsidRPr="00AF1A4B">
        <w:rPr>
          <w:rFonts w:ascii="Book Antiqua" w:hAnsi="Book Antiqua" w:cs="Arial"/>
          <w:bCs/>
          <w:szCs w:val="22"/>
        </w:rPr>
        <w:t>as defined in the PPP-MII order</w:t>
      </w:r>
      <w:r w:rsidR="000271C7" w:rsidRPr="00AF1A4B">
        <w:rPr>
          <w:rFonts w:ascii="Book Antiqua" w:hAnsi="Book Antiqua" w:cs="Arial"/>
          <w:bCs/>
          <w:szCs w:val="22"/>
        </w:rPr>
        <w:t xml:space="preserve"> and </w:t>
      </w:r>
      <w:r w:rsidR="00540508">
        <w:rPr>
          <w:rFonts w:ascii="Book Antiqua" w:hAnsi="Book Antiqua" w:cs="Arial"/>
          <w:bCs/>
          <w:szCs w:val="22"/>
        </w:rPr>
        <w:t>DoT</w:t>
      </w:r>
      <w:r w:rsidR="000271C7" w:rsidRPr="00AF1A4B">
        <w:rPr>
          <w:rFonts w:ascii="Book Antiqua" w:hAnsi="Book Antiqua" w:cs="Arial"/>
          <w:bCs/>
          <w:szCs w:val="22"/>
        </w:rPr>
        <w:t xml:space="preserve"> order </w:t>
      </w:r>
      <w:r w:rsidR="00481B43" w:rsidRPr="00AF1A4B">
        <w:rPr>
          <w:rFonts w:ascii="Book Antiqua" w:hAnsi="Book Antiqua" w:cs="Arial"/>
          <w:bCs/>
          <w:szCs w:val="22"/>
        </w:rPr>
        <w:t>for ‘Class –I local supplier’</w:t>
      </w:r>
      <w:r w:rsidR="00540508">
        <w:rPr>
          <w:rFonts w:ascii="Book Antiqua" w:hAnsi="Book Antiqua" w:cs="Arial"/>
          <w:bCs/>
          <w:szCs w:val="22"/>
        </w:rPr>
        <w:t xml:space="preserve"> </w:t>
      </w:r>
      <w:r w:rsidR="00DD3687">
        <w:rPr>
          <w:rFonts w:ascii="Book Antiqua" w:hAnsi="Book Antiqua" w:cs="Arial"/>
          <w:bCs/>
          <w:szCs w:val="22"/>
        </w:rPr>
        <w:t>or</w:t>
      </w:r>
      <w:r w:rsidR="00540508">
        <w:rPr>
          <w:rFonts w:ascii="Book Antiqua" w:hAnsi="Book Antiqua" w:cs="Arial"/>
          <w:bCs/>
          <w:szCs w:val="22"/>
        </w:rPr>
        <w:t xml:space="preserve"> ‘Class</w:t>
      </w:r>
      <w:r w:rsidR="00DD3687">
        <w:rPr>
          <w:rFonts w:ascii="Book Antiqua" w:hAnsi="Book Antiqua" w:cs="Arial"/>
          <w:bCs/>
          <w:szCs w:val="22"/>
        </w:rPr>
        <w:t>-II local Supplier’</w:t>
      </w:r>
      <w:r w:rsidRPr="00AF1A4B">
        <w:rPr>
          <w:rFonts w:ascii="Book Antiqua" w:hAnsi="Book Antiqua" w:cs="Arial"/>
          <w:szCs w:val="22"/>
        </w:rPr>
        <w:t>.</w:t>
      </w:r>
    </w:p>
    <w:p w14:paraId="71A1B6C1" w14:textId="37AB0259" w:rsidR="002749C2" w:rsidRPr="00AF1A4B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AF1A4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AF1A4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F1A4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AF1A4B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3E01D060" w:rsidR="002749C2" w:rsidRPr="00AF1A4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AF1A4B">
        <w:rPr>
          <w:rFonts w:ascii="Book Antiqua" w:hAnsi="Book Antiqua" w:cs="Arial"/>
          <w:sz w:val="22"/>
          <w:szCs w:val="22"/>
        </w:rPr>
        <w:t xml:space="preserve">local content </w:t>
      </w:r>
      <w:r w:rsidRPr="00AF1A4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AF1A4B">
        <w:rPr>
          <w:rFonts w:ascii="Book Antiqua" w:hAnsi="Book Antiqua" w:cs="Arial"/>
          <w:sz w:val="22"/>
          <w:szCs w:val="22"/>
        </w:rPr>
        <w:t>goods/services/works</w:t>
      </w:r>
      <w:r w:rsidRPr="00AF1A4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AF1A4B">
        <w:rPr>
          <w:rFonts w:ascii="Book Antiqua" w:hAnsi="Book Antiqua" w:cs="Arial"/>
          <w:sz w:val="22"/>
          <w:szCs w:val="22"/>
        </w:rPr>
        <w:t>Local Content criteria</w:t>
      </w:r>
      <w:r w:rsidRPr="00AF1A4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AF1A4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AF1A4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AF1A4B">
        <w:rPr>
          <w:rFonts w:ascii="Book Antiqua" w:hAnsi="Book Antiqua" w:cs="Arial"/>
          <w:sz w:val="22"/>
          <w:szCs w:val="22"/>
        </w:rPr>
        <w:t>)/POWERGRID</w:t>
      </w:r>
      <w:r w:rsidR="00245D9E" w:rsidRPr="00AF1A4B">
        <w:rPr>
          <w:rFonts w:ascii="Book Antiqua" w:hAnsi="Book Antiqua" w:cs="Arial"/>
          <w:sz w:val="22"/>
          <w:szCs w:val="22"/>
        </w:rPr>
        <w:t>/Government Authorities for</w:t>
      </w:r>
      <w:r w:rsidRPr="00AF1A4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AF1A4B">
        <w:rPr>
          <w:rFonts w:ascii="Book Antiqua" w:hAnsi="Book Antiqua" w:cs="Arial"/>
          <w:sz w:val="22"/>
          <w:szCs w:val="22"/>
        </w:rPr>
        <w:t>local content</w:t>
      </w:r>
      <w:r w:rsidRPr="00AF1A4B">
        <w:rPr>
          <w:rFonts w:ascii="Book Antiqua" w:hAnsi="Book Antiqua" w:cs="Arial"/>
          <w:sz w:val="22"/>
          <w:szCs w:val="22"/>
        </w:rPr>
        <w:t xml:space="preserve">, </w:t>
      </w:r>
      <w:r w:rsidR="00245D9E" w:rsidRPr="00AF1A4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AF1A4B">
        <w:rPr>
          <w:rFonts w:ascii="Book Antiqua" w:hAnsi="Book Antiqua" w:cs="Arial"/>
          <w:sz w:val="22"/>
          <w:szCs w:val="22"/>
        </w:rPr>
        <w:t>ne</w:t>
      </w:r>
      <w:r w:rsidR="00245D9E" w:rsidRPr="00AF1A4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AF1A4B">
        <w:rPr>
          <w:rFonts w:ascii="Book Antiqua" w:hAnsi="Book Antiqua" w:cs="Arial"/>
          <w:sz w:val="22"/>
          <w:szCs w:val="22"/>
        </w:rPr>
        <w:t>,</w:t>
      </w:r>
      <w:r w:rsidR="00245D9E" w:rsidRPr="00AF1A4B">
        <w:rPr>
          <w:rFonts w:ascii="Book Antiqua" w:hAnsi="Book Antiqua" w:cs="Arial"/>
          <w:sz w:val="22"/>
          <w:szCs w:val="22"/>
        </w:rPr>
        <w:t xml:space="preserve"> </w:t>
      </w:r>
      <w:r w:rsidR="0068720E">
        <w:rPr>
          <w:rFonts w:ascii="Book Antiqua" w:hAnsi="Book Antiqua" w:cs="Arial"/>
          <w:sz w:val="22"/>
          <w:szCs w:val="22"/>
        </w:rPr>
        <w:t>DoT</w:t>
      </w:r>
      <w:r w:rsidR="000271C7" w:rsidRPr="00AF1A4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AF1A4B">
        <w:rPr>
          <w:rFonts w:ascii="Book Antiqua" w:hAnsi="Book Antiqua" w:cs="Arial"/>
          <w:sz w:val="22"/>
          <w:szCs w:val="22"/>
        </w:rPr>
        <w:t xml:space="preserve"> </w:t>
      </w:r>
      <w:r w:rsidR="00245D9E" w:rsidRPr="00AF1A4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AF1A4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AF1A4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AF1A4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F1A4B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AF1A4B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AF1A4B">
        <w:rPr>
          <w:rFonts w:ascii="Book Antiqua" w:hAnsi="Book Antiqua" w:cs="Arial"/>
          <w:sz w:val="22"/>
          <w:szCs w:val="22"/>
        </w:rPr>
        <w:t>i</w:t>
      </w:r>
      <w:proofErr w:type="spellEnd"/>
      <w:r w:rsidRPr="00AF1A4B">
        <w:rPr>
          <w:rFonts w:ascii="Book Antiqua" w:hAnsi="Book Antiqua" w:cs="Arial"/>
          <w:sz w:val="22"/>
          <w:szCs w:val="22"/>
        </w:rPr>
        <w:t xml:space="preserve">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AF1A4B">
        <w:rPr>
          <w:rFonts w:ascii="Book Antiqua" w:hAnsi="Book Antiqua" w:cs="Arial"/>
          <w:sz w:val="22"/>
          <w:szCs w:val="22"/>
        </w:rPr>
        <w:t xml:space="preserve">  </w:t>
      </w:r>
      <w:r w:rsidRPr="00AF1A4B">
        <w:rPr>
          <w:rFonts w:ascii="Book Antiqua" w:hAnsi="Book Antiqua" w:cs="Arial"/>
          <w:sz w:val="22"/>
          <w:szCs w:val="22"/>
        </w:rPr>
        <w:t xml:space="preserve">and </w:t>
      </w:r>
      <w:r w:rsidR="00772CFE" w:rsidRPr="00AF1A4B">
        <w:rPr>
          <w:rFonts w:ascii="Book Antiqua" w:hAnsi="Book Antiqua" w:cs="Arial"/>
          <w:sz w:val="22"/>
          <w:szCs w:val="22"/>
        </w:rPr>
        <w:t xml:space="preserve">  </w:t>
      </w:r>
      <w:r w:rsidRPr="00AF1A4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AF1A4B">
        <w:rPr>
          <w:rFonts w:ascii="Book Antiqua" w:hAnsi="Book Antiqua" w:cs="Arial"/>
          <w:sz w:val="22"/>
          <w:szCs w:val="22"/>
        </w:rPr>
        <w:t xml:space="preserve">Local Supplier </w:t>
      </w:r>
      <w:r w:rsidRPr="00AF1A4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AF1A4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AF1A4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F1A4B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ii.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F1A4B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="009540CD" w:rsidRPr="00AF1A4B">
        <w:rPr>
          <w:rFonts w:ascii="Book Antiqua" w:hAnsi="Book Antiqua" w:cs="Arial"/>
          <w:sz w:val="22"/>
          <w:szCs w:val="22"/>
        </w:rPr>
        <w:t>Goods/services/works</w:t>
      </w:r>
      <w:r w:rsidRPr="00AF1A4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F1A4B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iv.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AF1A4B">
        <w:rPr>
          <w:rFonts w:ascii="Book Antiqua" w:hAnsi="Book Antiqua" w:cs="Arial"/>
          <w:sz w:val="22"/>
          <w:szCs w:val="22"/>
        </w:rPr>
        <w:t>entity</w:t>
      </w:r>
      <w:r w:rsidRPr="00AF1A4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8E56C5B" w:rsidR="002749C2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v.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AF1A4B">
        <w:rPr>
          <w:rFonts w:ascii="Book Antiqua" w:hAnsi="Book Antiqua" w:cs="Arial"/>
          <w:sz w:val="22"/>
          <w:szCs w:val="22"/>
        </w:rPr>
        <w:t>local content</w:t>
      </w:r>
      <w:r w:rsidRPr="00AF1A4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AF1A4B">
        <w:rPr>
          <w:rFonts w:ascii="Book Antiqua" w:hAnsi="Book Antiqua" w:cs="Arial"/>
          <w:sz w:val="22"/>
          <w:szCs w:val="22"/>
        </w:rPr>
        <w:t>Local Content pre</w:t>
      </w:r>
      <w:r w:rsidRPr="00AF1A4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AF1A4B">
        <w:rPr>
          <w:rFonts w:ascii="Book Antiqua" w:hAnsi="Book Antiqua" w:cs="Arial"/>
          <w:sz w:val="22"/>
          <w:szCs w:val="22"/>
        </w:rPr>
        <w:t xml:space="preserve">for </w:t>
      </w:r>
      <w:r w:rsidR="00DD28A2" w:rsidRPr="00AF1A4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  <w:r w:rsidR="00DD3687">
        <w:rPr>
          <w:rFonts w:ascii="Book Antiqua" w:hAnsi="Book Antiqua" w:cs="Arial"/>
          <w:b/>
          <w:bCs/>
          <w:sz w:val="22"/>
          <w:szCs w:val="22"/>
        </w:rPr>
        <w:t xml:space="preserve"> or </w:t>
      </w:r>
      <w:r w:rsidR="00DD3687" w:rsidRPr="00AF1A4B">
        <w:rPr>
          <w:rFonts w:ascii="Book Antiqua" w:hAnsi="Book Antiqua" w:cs="Arial"/>
          <w:b/>
          <w:bCs/>
          <w:sz w:val="22"/>
          <w:szCs w:val="22"/>
        </w:rPr>
        <w:t>‘Class –</w:t>
      </w:r>
      <w:r w:rsidR="00DD3687">
        <w:rPr>
          <w:rFonts w:ascii="Book Antiqua" w:hAnsi="Book Antiqua" w:cs="Arial"/>
          <w:b/>
          <w:bCs/>
          <w:sz w:val="22"/>
          <w:szCs w:val="22"/>
        </w:rPr>
        <w:t>I</w:t>
      </w:r>
      <w:r w:rsidR="00DD3687" w:rsidRPr="00AF1A4B">
        <w:rPr>
          <w:rFonts w:ascii="Book Antiqua" w:hAnsi="Book Antiqua" w:cs="Arial"/>
          <w:b/>
          <w:bCs/>
          <w:sz w:val="22"/>
          <w:szCs w:val="22"/>
        </w:rPr>
        <w:t>I local supplier’</w:t>
      </w:r>
    </w:p>
    <w:p w14:paraId="29499759" w14:textId="77777777" w:rsidR="002749C2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vi.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AF1A4B">
        <w:rPr>
          <w:rFonts w:ascii="Book Antiqua" w:hAnsi="Book Antiqua" w:cs="Arial"/>
          <w:sz w:val="22"/>
          <w:szCs w:val="22"/>
        </w:rPr>
        <w:t xml:space="preserve">Local Supplier </w:t>
      </w:r>
      <w:r w:rsidRPr="00AF1A4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="009540CD" w:rsidRPr="00AF1A4B">
        <w:rPr>
          <w:rFonts w:ascii="Book Antiqua" w:hAnsi="Book Antiqua" w:cs="Arial"/>
          <w:sz w:val="22"/>
          <w:szCs w:val="22"/>
        </w:rPr>
        <w:t>Sale Price of the product</w:t>
      </w:r>
      <w:r w:rsidRPr="00AF1A4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AF1A4B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>viii</w:t>
      </w:r>
      <w:r w:rsidRPr="00AF1A4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F1A4B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>ix</w:t>
      </w:r>
      <w:r w:rsidR="002749C2" w:rsidRPr="00AF1A4B">
        <w:rPr>
          <w:rFonts w:ascii="Book Antiqua" w:hAnsi="Book Antiqua" w:cs="Arial"/>
          <w:sz w:val="22"/>
          <w:szCs w:val="22"/>
        </w:rPr>
        <w:t xml:space="preserve">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="002749C2" w:rsidRPr="00AF1A4B">
        <w:rPr>
          <w:rFonts w:ascii="Book Antiqua" w:hAnsi="Book Antiqua" w:cs="Arial"/>
          <w:sz w:val="22"/>
          <w:szCs w:val="22"/>
        </w:rPr>
        <w:t xml:space="preserve">Freight, </w:t>
      </w:r>
      <w:proofErr w:type="gramStart"/>
      <w:r w:rsidR="002749C2" w:rsidRPr="00AF1A4B">
        <w:rPr>
          <w:rFonts w:ascii="Book Antiqua" w:hAnsi="Book Antiqua" w:cs="Arial"/>
          <w:sz w:val="22"/>
          <w:szCs w:val="22"/>
        </w:rPr>
        <w:t>insurance</w:t>
      </w:r>
      <w:proofErr w:type="gramEnd"/>
      <w:r w:rsidR="002749C2" w:rsidRPr="00AF1A4B">
        <w:rPr>
          <w:rFonts w:ascii="Book Antiqua" w:hAnsi="Book Antiqua" w:cs="Arial"/>
          <w:sz w:val="22"/>
          <w:szCs w:val="22"/>
        </w:rPr>
        <w:t xml:space="preserve"> and handling </w:t>
      </w:r>
    </w:p>
    <w:p w14:paraId="02DF78A0" w14:textId="77777777" w:rsidR="00F07F29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x. </w:t>
      </w:r>
      <w:r w:rsidR="00772CFE" w:rsidRPr="00AF1A4B">
        <w:rPr>
          <w:rFonts w:ascii="Book Antiqua" w:hAnsi="Book Antiqua" w:cs="Arial"/>
          <w:sz w:val="22"/>
          <w:szCs w:val="22"/>
        </w:rPr>
        <w:t xml:space="preserve">  </w:t>
      </w:r>
      <w:r w:rsidR="00F07F29" w:rsidRPr="00AF1A4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AF1A4B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AF1A4B">
        <w:rPr>
          <w:rFonts w:ascii="Book Antiqua" w:hAnsi="Book Antiqua" w:cs="Arial"/>
          <w:sz w:val="22"/>
          <w:szCs w:val="22"/>
        </w:rPr>
        <w:t>List</w:t>
      </w:r>
      <w:r w:rsidR="007C5542" w:rsidRPr="00AF1A4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AF1A4B">
        <w:rPr>
          <w:rFonts w:ascii="Book Antiqua" w:hAnsi="Book Antiqua" w:cs="Arial"/>
          <w:sz w:val="22"/>
          <w:szCs w:val="22"/>
        </w:rPr>
        <w:t xml:space="preserve"> </w:t>
      </w:r>
      <w:r w:rsidR="007C5542" w:rsidRPr="00AF1A4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AF1A4B">
        <w:rPr>
          <w:rFonts w:ascii="Book Antiqua" w:hAnsi="Book Antiqua" w:cs="Arial"/>
          <w:sz w:val="22"/>
          <w:szCs w:val="22"/>
        </w:rPr>
        <w:t xml:space="preserve">Goods/to provide services/in construction of </w:t>
      </w:r>
      <w:proofErr w:type="gramStart"/>
      <w:r w:rsidRPr="00AF1A4B">
        <w:rPr>
          <w:rFonts w:ascii="Book Antiqua" w:hAnsi="Book Antiqua" w:cs="Arial"/>
          <w:sz w:val="22"/>
          <w:szCs w:val="22"/>
        </w:rPr>
        <w:t>works</w:t>
      </w:r>
      <w:proofErr w:type="gramEnd"/>
    </w:p>
    <w:p w14:paraId="2CCD86A8" w14:textId="77777777" w:rsidR="002749C2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>x</w:t>
      </w:r>
      <w:r w:rsidR="00F07F29" w:rsidRPr="00AF1A4B">
        <w:rPr>
          <w:rFonts w:ascii="Book Antiqua" w:hAnsi="Book Antiqua" w:cs="Arial"/>
          <w:sz w:val="22"/>
          <w:szCs w:val="22"/>
        </w:rPr>
        <w:t>ii</w:t>
      </w:r>
      <w:r w:rsidRPr="00AF1A4B">
        <w:rPr>
          <w:rFonts w:ascii="Book Antiqua" w:hAnsi="Book Antiqua" w:cs="Arial"/>
          <w:sz w:val="22"/>
          <w:szCs w:val="22"/>
        </w:rPr>
        <w:t xml:space="preserve">. </w:t>
      </w:r>
      <w:r w:rsidR="00772CFE" w:rsidRPr="00AF1A4B">
        <w:rPr>
          <w:rFonts w:ascii="Book Antiqua" w:hAnsi="Book Antiqua" w:cs="Arial"/>
          <w:sz w:val="22"/>
          <w:szCs w:val="22"/>
        </w:rPr>
        <w:t xml:space="preserve">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AF1A4B">
        <w:rPr>
          <w:rFonts w:ascii="Book Antiqua" w:hAnsi="Book Antiqua" w:cs="Arial"/>
          <w:sz w:val="22"/>
          <w:szCs w:val="22"/>
        </w:rPr>
        <w:t>which are domestically</w:t>
      </w:r>
      <w:r w:rsidRPr="00AF1A4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AF1A4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AF1A4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AF1A4B">
        <w:rPr>
          <w:rFonts w:ascii="Book Antiqua" w:hAnsi="Book Antiqua" w:cs="Arial"/>
          <w:sz w:val="22"/>
          <w:szCs w:val="22"/>
        </w:rPr>
        <w:t xml:space="preserve"> </w:t>
      </w:r>
      <w:proofErr w:type="gramStart"/>
      <w:r w:rsidR="00F07F29" w:rsidRPr="00AF1A4B">
        <w:rPr>
          <w:rFonts w:ascii="Book Antiqua" w:hAnsi="Book Antiqua" w:cs="Arial"/>
          <w:sz w:val="22"/>
          <w:szCs w:val="22"/>
        </w:rPr>
        <w:t>attached</w:t>
      </w:r>
      <w:proofErr w:type="gramEnd"/>
    </w:p>
    <w:p w14:paraId="63B3B159" w14:textId="77777777" w:rsidR="00772CFE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>x</w:t>
      </w:r>
      <w:r w:rsidR="00F07F29" w:rsidRPr="00AF1A4B">
        <w:rPr>
          <w:rFonts w:ascii="Book Antiqua" w:hAnsi="Book Antiqua" w:cs="Arial"/>
          <w:sz w:val="22"/>
          <w:szCs w:val="22"/>
        </w:rPr>
        <w:t>ii</w:t>
      </w:r>
      <w:r w:rsidRPr="00AF1A4B">
        <w:rPr>
          <w:rFonts w:ascii="Book Antiqua" w:hAnsi="Book Antiqua" w:cs="Arial"/>
          <w:sz w:val="22"/>
          <w:szCs w:val="22"/>
        </w:rPr>
        <w:t xml:space="preserve">i.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="00F07F29" w:rsidRPr="00AF1A4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F1A4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AF1A4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F1A4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F1A4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AF1A4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AF1A4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AF1A4B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AF1A4B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AF1A4B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C3C17" w14:textId="77777777" w:rsidR="004041F8" w:rsidRDefault="004041F8" w:rsidP="00D818D4">
      <w:pPr>
        <w:spacing w:after="0" w:line="240" w:lineRule="auto"/>
      </w:pPr>
      <w:r>
        <w:separator/>
      </w:r>
    </w:p>
  </w:endnote>
  <w:endnote w:type="continuationSeparator" w:id="0">
    <w:p w14:paraId="0C3558C4" w14:textId="77777777" w:rsidR="004041F8" w:rsidRDefault="004041F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710979">
      <w:fldChar w:fldCharType="begin"/>
    </w:r>
    <w:r w:rsidR="00710979">
      <w:instrText xml:space="preserve"> NUMPAGES  \* Arabic  \* MERGEFORMAT </w:instrText>
    </w:r>
    <w:r w:rsidR="00710979">
      <w:fldChar w:fldCharType="separate"/>
    </w:r>
    <w:r w:rsidR="00BD6C4D" w:rsidRPr="00BD6C4D">
      <w:rPr>
        <w:rFonts w:ascii="Book Antiqua" w:hAnsi="Book Antiqua"/>
        <w:b/>
        <w:noProof/>
      </w:rPr>
      <w:t>3</w:t>
    </w:r>
    <w:r w:rsidR="00710979">
      <w:rPr>
        <w:rFonts w:ascii="Book Antiqua" w:hAnsi="Book Antiqua"/>
        <w:b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8B01A" w14:textId="77777777" w:rsidR="004041F8" w:rsidRDefault="004041F8" w:rsidP="00D818D4">
      <w:pPr>
        <w:spacing w:after="0" w:line="240" w:lineRule="auto"/>
      </w:pPr>
      <w:r>
        <w:separator/>
      </w:r>
    </w:p>
  </w:footnote>
  <w:footnote w:type="continuationSeparator" w:id="0">
    <w:p w14:paraId="43CEC23D" w14:textId="77777777" w:rsidR="004041F8" w:rsidRDefault="004041F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6131" w14:textId="7FCB520C" w:rsidR="007F2E36" w:rsidRPr="009F7066" w:rsidRDefault="007F2E36" w:rsidP="009F7066">
    <w:pPr>
      <w:rPr>
        <w:rFonts w:ascii="Arial" w:hAnsi="Arial" w:cs="Arial"/>
        <w:sz w:val="20"/>
      </w:rPr>
    </w:pPr>
    <w:r w:rsidRPr="001D200B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7A5F68" w:rsidRPr="00636417">
      <w:rPr>
        <w:rFonts w:ascii="Book Antiqua" w:hAnsi="Book Antiqua" w:cs="Arial"/>
        <w:bCs/>
        <w:szCs w:val="22"/>
        <w:lang w:val="en-GB"/>
      </w:rPr>
      <w:t>NR1/NT/W-MISC/DOM/ZA2/25/01508</w:t>
    </w:r>
    <w:r w:rsidR="0008214F">
      <w:rPr>
        <w:rFonts w:ascii="Arial" w:hAnsi="Arial" w:cs="Arial"/>
        <w:b/>
        <w:bCs/>
        <w:sz w:val="20"/>
      </w:rPr>
      <w:tab/>
    </w:r>
    <w:r w:rsidR="002733CE">
      <w:rPr>
        <w:rFonts w:ascii="Arial" w:hAnsi="Arial" w:cs="Arial"/>
        <w:b/>
        <w:bCs/>
        <w:sz w:val="20"/>
      </w:rPr>
      <w:t xml:space="preserve">                 </w:t>
    </w:r>
    <w:r w:rsidR="0056608E" w:rsidRPr="0056608E">
      <w:rPr>
        <w:rFonts w:ascii="Arial" w:hAnsi="Arial" w:cs="Arial"/>
        <w:b/>
        <w:bCs/>
        <w:sz w:val="20"/>
      </w:rPr>
      <w:t xml:space="preserve"> </w:t>
    </w:r>
    <w:r w:rsidR="0056608E">
      <w:rPr>
        <w:rFonts w:ascii="Arial" w:hAnsi="Arial" w:cs="Arial"/>
        <w:b/>
        <w:bCs/>
        <w:sz w:val="20"/>
      </w:rPr>
      <w:t xml:space="preserve">      </w:t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658E6"/>
    <w:rsid w:val="00177B64"/>
    <w:rsid w:val="00180F1F"/>
    <w:rsid w:val="0018364B"/>
    <w:rsid w:val="00195755"/>
    <w:rsid w:val="001A6AE4"/>
    <w:rsid w:val="001B6B3C"/>
    <w:rsid w:val="001B7D5C"/>
    <w:rsid w:val="001D200B"/>
    <w:rsid w:val="001E019D"/>
    <w:rsid w:val="001E0256"/>
    <w:rsid w:val="002017BA"/>
    <w:rsid w:val="00230FA1"/>
    <w:rsid w:val="00245D9E"/>
    <w:rsid w:val="002626B0"/>
    <w:rsid w:val="002733CE"/>
    <w:rsid w:val="002749C2"/>
    <w:rsid w:val="002800B7"/>
    <w:rsid w:val="002F0FA9"/>
    <w:rsid w:val="002F2C1D"/>
    <w:rsid w:val="002F36E0"/>
    <w:rsid w:val="002F62FB"/>
    <w:rsid w:val="00303D65"/>
    <w:rsid w:val="00312322"/>
    <w:rsid w:val="003619BB"/>
    <w:rsid w:val="003A6748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1698"/>
    <w:rsid w:val="005248D7"/>
    <w:rsid w:val="00536375"/>
    <w:rsid w:val="00540508"/>
    <w:rsid w:val="0056608E"/>
    <w:rsid w:val="0059482D"/>
    <w:rsid w:val="005A3583"/>
    <w:rsid w:val="005B69D3"/>
    <w:rsid w:val="00601BD3"/>
    <w:rsid w:val="006155F6"/>
    <w:rsid w:val="00626186"/>
    <w:rsid w:val="006519B1"/>
    <w:rsid w:val="0068720E"/>
    <w:rsid w:val="006D6CE6"/>
    <w:rsid w:val="006E44BA"/>
    <w:rsid w:val="00710979"/>
    <w:rsid w:val="00772CFE"/>
    <w:rsid w:val="007A5F68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8F2845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3AB0"/>
    <w:rsid w:val="00AD3663"/>
    <w:rsid w:val="00AE59BA"/>
    <w:rsid w:val="00AF1A4B"/>
    <w:rsid w:val="00AF4F9A"/>
    <w:rsid w:val="00AF7C51"/>
    <w:rsid w:val="00B02BCB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B179A"/>
    <w:rsid w:val="00DC631A"/>
    <w:rsid w:val="00DD28A2"/>
    <w:rsid w:val="00DD3687"/>
    <w:rsid w:val="00DF69B2"/>
    <w:rsid w:val="00E10F05"/>
    <w:rsid w:val="00E17D85"/>
    <w:rsid w:val="00E30B70"/>
    <w:rsid w:val="00E56A48"/>
    <w:rsid w:val="00E80EC3"/>
    <w:rsid w:val="00E9527B"/>
    <w:rsid w:val="00EA2CC3"/>
    <w:rsid w:val="00EB084B"/>
    <w:rsid w:val="00EB235A"/>
    <w:rsid w:val="00EC239C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Ashutosh Kumar Singh {आशुतोष कुमार सिंह}</cp:lastModifiedBy>
  <cp:revision>19</cp:revision>
  <cp:lastPrinted>2020-08-04T06:37:00Z</cp:lastPrinted>
  <dcterms:created xsi:type="dcterms:W3CDTF">2024-04-30T18:38:00Z</dcterms:created>
  <dcterms:modified xsi:type="dcterms:W3CDTF">2025-02-04T10:17:00Z</dcterms:modified>
  <cp:contentStatus/>
</cp:coreProperties>
</file>